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C95" w:rsidRPr="002F4C95" w:rsidRDefault="002F4C95" w:rsidP="002F4C95">
      <w:pPr>
        <w:shd w:val="clear" w:color="auto" w:fill="FFFFFF"/>
        <w:ind w:left="3540" w:firstLine="708"/>
        <w:rPr>
          <w:rFonts w:ascii="Arial" w:eastAsia="Times New Roman" w:hAnsi="Arial" w:cs="Arial"/>
          <w:color w:val="000000"/>
          <w:sz w:val="22"/>
          <w:lang w:eastAsia="ru-RU"/>
        </w:rPr>
      </w:pPr>
      <w:r w:rsidRPr="002F4C95">
        <w:rPr>
          <w:rFonts w:eastAsia="Times New Roman" w:cs="Times New Roman"/>
          <w:b/>
          <w:bCs/>
          <w:color w:val="000000"/>
          <w:sz w:val="28"/>
          <w:lang w:eastAsia="ru-RU"/>
        </w:rPr>
        <w:t>Положение</w:t>
      </w:r>
    </w:p>
    <w:p w:rsidR="002F4C95" w:rsidRPr="002F4C95" w:rsidRDefault="002F4C95" w:rsidP="002F4C95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2"/>
          <w:lang w:eastAsia="ru-RU"/>
        </w:rPr>
      </w:pPr>
      <w:r w:rsidRPr="002F4C95">
        <w:rPr>
          <w:rFonts w:eastAsia="Times New Roman" w:cs="Times New Roman"/>
          <w:b/>
          <w:bCs/>
          <w:color w:val="000000"/>
          <w:sz w:val="28"/>
          <w:lang w:eastAsia="ru-RU"/>
        </w:rPr>
        <w:t xml:space="preserve">о </w:t>
      </w:r>
      <w:r w:rsidR="00125C7A">
        <w:rPr>
          <w:rFonts w:eastAsia="Times New Roman" w:cs="Times New Roman"/>
          <w:b/>
          <w:bCs/>
          <w:color w:val="000000"/>
          <w:sz w:val="28"/>
          <w:lang w:eastAsia="ru-RU"/>
        </w:rPr>
        <w:t>социальной</w:t>
      </w:r>
      <w:r w:rsidRPr="002F4C95">
        <w:rPr>
          <w:rFonts w:eastAsia="Times New Roman" w:cs="Times New Roman"/>
          <w:b/>
          <w:bCs/>
          <w:color w:val="000000"/>
          <w:sz w:val="28"/>
          <w:lang w:eastAsia="ru-RU"/>
        </w:rPr>
        <w:t xml:space="preserve"> ярмарке</w:t>
      </w:r>
    </w:p>
    <w:p w:rsidR="002F4C95" w:rsidRPr="002F4C95" w:rsidRDefault="00125C7A" w:rsidP="002F4C95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2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lang w:eastAsia="ru-RU"/>
        </w:rPr>
        <w:t>МБОУ «СОШ №12 имени В.Г. Распутина»</w:t>
      </w:r>
    </w:p>
    <w:p w:rsidR="002F4C95" w:rsidRPr="002F4C95" w:rsidRDefault="002F4C95" w:rsidP="002F4C95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2F4C95">
        <w:rPr>
          <w:rFonts w:eastAsia="Times New Roman" w:cs="Times New Roman"/>
          <w:b/>
          <w:bCs/>
          <w:color w:val="000000"/>
          <w:sz w:val="28"/>
          <w:lang w:eastAsia="ru-RU"/>
        </w:rPr>
        <w:t>1.Общие положения:</w:t>
      </w:r>
    </w:p>
    <w:p w:rsidR="002F4C95" w:rsidRPr="002F4C95" w:rsidRDefault="002F4C95" w:rsidP="002F4C95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2F4C95">
        <w:rPr>
          <w:rFonts w:eastAsia="Times New Roman" w:cs="Times New Roman"/>
          <w:color w:val="000000"/>
          <w:sz w:val="28"/>
          <w:lang w:eastAsia="ru-RU"/>
        </w:rPr>
        <w:t>     1.1.</w:t>
      </w:r>
      <w:r w:rsidR="00125C7A">
        <w:rPr>
          <w:rFonts w:eastAsia="Times New Roman" w:cs="Times New Roman"/>
          <w:color w:val="000000"/>
          <w:sz w:val="28"/>
          <w:lang w:eastAsia="ru-RU"/>
        </w:rPr>
        <w:t>Социальная</w:t>
      </w:r>
      <w:r w:rsidRPr="002F4C95">
        <w:rPr>
          <w:rFonts w:eastAsia="Times New Roman" w:cs="Times New Roman"/>
          <w:color w:val="000000"/>
          <w:sz w:val="28"/>
          <w:lang w:eastAsia="ru-RU"/>
        </w:rPr>
        <w:t xml:space="preserve"> ярмарка проводится в соответствии с годовым планом </w:t>
      </w:r>
      <w:r w:rsidR="00125C7A">
        <w:rPr>
          <w:rFonts w:eastAsia="Times New Roman" w:cs="Times New Roman"/>
          <w:color w:val="000000"/>
          <w:sz w:val="28"/>
          <w:lang w:eastAsia="ru-RU"/>
        </w:rPr>
        <w:t>работы школы</w:t>
      </w:r>
    </w:p>
    <w:p w:rsidR="002F4C95" w:rsidRPr="002F4C95" w:rsidRDefault="002F4C95" w:rsidP="002F4C95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2F4C95">
        <w:rPr>
          <w:rFonts w:eastAsia="Times New Roman" w:cs="Times New Roman"/>
          <w:b/>
          <w:bCs/>
          <w:color w:val="000000"/>
          <w:sz w:val="28"/>
          <w:lang w:eastAsia="ru-RU"/>
        </w:rPr>
        <w:t>2.Цель:</w:t>
      </w:r>
    </w:p>
    <w:p w:rsidR="002F4C95" w:rsidRPr="002F4C95" w:rsidRDefault="002F4C95" w:rsidP="002F4C95">
      <w:pPr>
        <w:shd w:val="clear" w:color="auto" w:fill="FFFFFF"/>
        <w:ind w:left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2F4C95">
        <w:rPr>
          <w:rFonts w:eastAsia="Times New Roman" w:cs="Times New Roman"/>
          <w:color w:val="000000"/>
          <w:sz w:val="28"/>
          <w:lang w:eastAsia="ru-RU"/>
        </w:rPr>
        <w:t>2.1.</w:t>
      </w:r>
      <w:r w:rsidR="00125C7A">
        <w:rPr>
          <w:rFonts w:eastAsia="Times New Roman" w:cs="Times New Roman"/>
          <w:color w:val="000000"/>
          <w:sz w:val="28"/>
          <w:lang w:eastAsia="ru-RU"/>
        </w:rPr>
        <w:t>развитие инициативы родительской общественности, в</w:t>
      </w:r>
      <w:r w:rsidRPr="002F4C95">
        <w:rPr>
          <w:rFonts w:eastAsia="Times New Roman" w:cs="Times New Roman"/>
          <w:color w:val="000000"/>
          <w:sz w:val="28"/>
          <w:lang w:eastAsia="ru-RU"/>
        </w:rPr>
        <w:t xml:space="preserve">ключение родителей в </w:t>
      </w:r>
      <w:r w:rsidR="00125C7A">
        <w:rPr>
          <w:rFonts w:eastAsia="Times New Roman" w:cs="Times New Roman"/>
          <w:color w:val="000000"/>
          <w:sz w:val="28"/>
          <w:lang w:eastAsia="ru-RU"/>
        </w:rPr>
        <w:t>воспитательный</w:t>
      </w:r>
      <w:r w:rsidRPr="002F4C95">
        <w:rPr>
          <w:rFonts w:eastAsia="Times New Roman" w:cs="Times New Roman"/>
          <w:color w:val="000000"/>
          <w:sz w:val="28"/>
          <w:lang w:eastAsia="ru-RU"/>
        </w:rPr>
        <w:t xml:space="preserve"> процесс в качестве равноправных участников образовательных отношений.</w:t>
      </w:r>
    </w:p>
    <w:p w:rsidR="002F4C95" w:rsidRPr="002F4C95" w:rsidRDefault="002F4C95" w:rsidP="002F4C95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2F4C95">
        <w:rPr>
          <w:rFonts w:eastAsia="Times New Roman" w:cs="Times New Roman"/>
          <w:b/>
          <w:bCs/>
          <w:color w:val="000000"/>
          <w:sz w:val="28"/>
          <w:lang w:eastAsia="ru-RU"/>
        </w:rPr>
        <w:t>3.Задачи:</w:t>
      </w:r>
    </w:p>
    <w:p w:rsidR="002F4C95" w:rsidRPr="002F4C95" w:rsidRDefault="002F4C95" w:rsidP="002F4C95">
      <w:pPr>
        <w:shd w:val="clear" w:color="auto" w:fill="FFFFFF"/>
        <w:ind w:left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2F4C95">
        <w:rPr>
          <w:rFonts w:eastAsia="Times New Roman" w:cs="Times New Roman"/>
          <w:color w:val="000000"/>
          <w:sz w:val="28"/>
          <w:lang w:eastAsia="ru-RU"/>
        </w:rPr>
        <w:t xml:space="preserve">3.1. расширение знаний детей </w:t>
      </w:r>
      <w:r w:rsidR="00930881">
        <w:rPr>
          <w:rFonts w:eastAsia="Times New Roman" w:cs="Times New Roman"/>
          <w:color w:val="000000"/>
          <w:sz w:val="28"/>
          <w:lang w:eastAsia="ru-RU"/>
        </w:rPr>
        <w:t>об общественно - социальной</w:t>
      </w:r>
      <w:r w:rsidR="00125C7A">
        <w:rPr>
          <w:rFonts w:eastAsia="Times New Roman" w:cs="Times New Roman"/>
          <w:color w:val="000000"/>
          <w:sz w:val="28"/>
          <w:lang w:eastAsia="ru-RU"/>
        </w:rPr>
        <w:t xml:space="preserve"> деятельности</w:t>
      </w:r>
    </w:p>
    <w:p w:rsidR="002F4C95" w:rsidRPr="002F4C95" w:rsidRDefault="002F4C95" w:rsidP="002F4C95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2F4C95">
        <w:rPr>
          <w:rFonts w:eastAsia="Times New Roman" w:cs="Times New Roman"/>
          <w:color w:val="000000"/>
          <w:sz w:val="28"/>
          <w:lang w:eastAsia="ru-RU"/>
        </w:rPr>
        <w:t>    3.</w:t>
      </w:r>
      <w:r w:rsidR="00125C7A">
        <w:rPr>
          <w:rFonts w:eastAsia="Times New Roman" w:cs="Times New Roman"/>
          <w:color w:val="000000"/>
          <w:sz w:val="28"/>
          <w:lang w:eastAsia="ru-RU"/>
        </w:rPr>
        <w:t>2</w:t>
      </w:r>
      <w:r w:rsidRPr="002F4C95">
        <w:rPr>
          <w:rFonts w:eastAsia="Times New Roman" w:cs="Times New Roman"/>
          <w:color w:val="000000"/>
          <w:sz w:val="28"/>
          <w:lang w:eastAsia="ru-RU"/>
        </w:rPr>
        <w:t xml:space="preserve">.Укрепление культурных связей между семьями воспитанников и </w:t>
      </w:r>
      <w:r w:rsidR="00125C7A">
        <w:rPr>
          <w:rFonts w:eastAsia="Times New Roman" w:cs="Times New Roman"/>
          <w:color w:val="000000"/>
          <w:sz w:val="28"/>
          <w:lang w:eastAsia="ru-RU"/>
        </w:rPr>
        <w:t>школой</w:t>
      </w:r>
    </w:p>
    <w:p w:rsidR="002F4C95" w:rsidRPr="002F4C95" w:rsidRDefault="002F4C95" w:rsidP="002F4C95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2F4C95">
        <w:rPr>
          <w:rFonts w:eastAsia="Times New Roman" w:cs="Times New Roman"/>
          <w:color w:val="000000"/>
          <w:sz w:val="28"/>
          <w:lang w:eastAsia="ru-RU"/>
        </w:rPr>
        <w:t>     3.</w:t>
      </w:r>
      <w:r w:rsidR="00125C7A">
        <w:rPr>
          <w:rFonts w:eastAsia="Times New Roman" w:cs="Times New Roman"/>
          <w:color w:val="000000"/>
          <w:sz w:val="28"/>
          <w:lang w:eastAsia="ru-RU"/>
        </w:rPr>
        <w:t>3</w:t>
      </w:r>
      <w:r w:rsidRPr="002F4C95">
        <w:rPr>
          <w:rFonts w:eastAsia="Times New Roman" w:cs="Times New Roman"/>
          <w:color w:val="000000"/>
          <w:sz w:val="28"/>
          <w:lang w:eastAsia="ru-RU"/>
        </w:rPr>
        <w:t xml:space="preserve">.Создание условий </w:t>
      </w:r>
      <w:r w:rsidR="00125C7A">
        <w:rPr>
          <w:rFonts w:eastAsia="Times New Roman" w:cs="Times New Roman"/>
          <w:color w:val="000000"/>
          <w:sz w:val="28"/>
          <w:lang w:eastAsia="ru-RU"/>
        </w:rPr>
        <w:t xml:space="preserve">социализации </w:t>
      </w:r>
      <w:proofErr w:type="spellStart"/>
      <w:r w:rsidR="00125C7A">
        <w:rPr>
          <w:rFonts w:eastAsia="Times New Roman" w:cs="Times New Roman"/>
          <w:color w:val="000000"/>
          <w:sz w:val="28"/>
          <w:lang w:eastAsia="ru-RU"/>
        </w:rPr>
        <w:t>обучащихся</w:t>
      </w:r>
      <w:proofErr w:type="spellEnd"/>
    </w:p>
    <w:p w:rsidR="002F4C95" w:rsidRPr="002F4C95" w:rsidRDefault="002F4C95" w:rsidP="002F4C95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2F4C95">
        <w:rPr>
          <w:rFonts w:eastAsia="Times New Roman" w:cs="Times New Roman"/>
          <w:b/>
          <w:bCs/>
          <w:color w:val="000000"/>
          <w:sz w:val="28"/>
          <w:lang w:eastAsia="ru-RU"/>
        </w:rPr>
        <w:t>4. Участники благотворительной ярмарки и сроки проведения</w:t>
      </w:r>
    </w:p>
    <w:p w:rsidR="002F4C95" w:rsidRPr="002F4C95" w:rsidRDefault="002F4C95" w:rsidP="002F4C95">
      <w:pPr>
        <w:shd w:val="clear" w:color="auto" w:fill="FFFFFF"/>
        <w:ind w:left="426" w:hanging="426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2F4C95">
        <w:rPr>
          <w:rFonts w:eastAsia="Times New Roman" w:cs="Times New Roman"/>
          <w:color w:val="000000"/>
          <w:sz w:val="28"/>
          <w:lang w:eastAsia="ru-RU"/>
        </w:rPr>
        <w:t xml:space="preserve">     4.1.В ярмарке могут принять участие семьи </w:t>
      </w:r>
      <w:proofErr w:type="gramStart"/>
      <w:r w:rsidR="00125C7A">
        <w:rPr>
          <w:rFonts w:eastAsia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2F4C95">
        <w:rPr>
          <w:rFonts w:eastAsia="Times New Roman" w:cs="Times New Roman"/>
          <w:color w:val="000000"/>
          <w:sz w:val="28"/>
          <w:lang w:eastAsia="ru-RU"/>
        </w:rPr>
        <w:t xml:space="preserve">, </w:t>
      </w:r>
      <w:r w:rsidR="00125C7A">
        <w:rPr>
          <w:rFonts w:eastAsia="Times New Roman" w:cs="Times New Roman"/>
          <w:color w:val="000000"/>
          <w:sz w:val="28"/>
          <w:lang w:eastAsia="ru-RU"/>
        </w:rPr>
        <w:t>учителя, группы обучающихся</w:t>
      </w:r>
    </w:p>
    <w:p w:rsidR="002F4C95" w:rsidRPr="000E2A9E" w:rsidRDefault="002F4C95" w:rsidP="002F4C95">
      <w:pPr>
        <w:shd w:val="clear" w:color="auto" w:fill="FFFFFF"/>
        <w:ind w:left="426" w:hanging="426"/>
        <w:jc w:val="both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2F4C95">
        <w:rPr>
          <w:rFonts w:eastAsia="Times New Roman" w:cs="Times New Roman"/>
          <w:color w:val="000000"/>
          <w:sz w:val="28"/>
          <w:lang w:eastAsia="ru-RU"/>
        </w:rPr>
        <w:t xml:space="preserve">    4.2. </w:t>
      </w:r>
      <w:r w:rsidRPr="000E2A9E">
        <w:rPr>
          <w:rFonts w:eastAsia="Times New Roman" w:cs="Times New Roman"/>
          <w:b/>
          <w:color w:val="000000"/>
          <w:sz w:val="36"/>
          <w:szCs w:val="36"/>
          <w:lang w:eastAsia="ru-RU"/>
        </w:rPr>
        <w:t>Ярмарка проводится </w:t>
      </w:r>
      <w:r w:rsidRPr="000E2A9E">
        <w:rPr>
          <w:rFonts w:eastAsia="Times New Roman" w:cs="Times New Roman"/>
          <w:b/>
          <w:color w:val="000000"/>
          <w:sz w:val="36"/>
          <w:szCs w:val="36"/>
          <w:u w:val="single"/>
          <w:lang w:eastAsia="ru-RU"/>
        </w:rPr>
        <w:t>1 октября 201</w:t>
      </w:r>
      <w:r w:rsidR="00125C7A" w:rsidRPr="000E2A9E">
        <w:rPr>
          <w:rFonts w:eastAsia="Times New Roman" w:cs="Times New Roman"/>
          <w:b/>
          <w:color w:val="000000"/>
          <w:sz w:val="36"/>
          <w:szCs w:val="36"/>
          <w:u w:val="single"/>
          <w:lang w:eastAsia="ru-RU"/>
        </w:rPr>
        <w:t>6</w:t>
      </w:r>
      <w:r w:rsidRPr="000E2A9E">
        <w:rPr>
          <w:rFonts w:eastAsia="Times New Roman" w:cs="Times New Roman"/>
          <w:b/>
          <w:color w:val="000000"/>
          <w:sz w:val="36"/>
          <w:szCs w:val="36"/>
          <w:u w:val="single"/>
          <w:lang w:eastAsia="ru-RU"/>
        </w:rPr>
        <w:t>г</w:t>
      </w:r>
      <w:r w:rsidRPr="000E2A9E">
        <w:rPr>
          <w:rFonts w:eastAsia="Times New Roman" w:cs="Times New Roman"/>
          <w:b/>
          <w:color w:val="000000"/>
          <w:sz w:val="36"/>
          <w:szCs w:val="36"/>
          <w:lang w:eastAsia="ru-RU"/>
        </w:rPr>
        <w:t xml:space="preserve">. </w:t>
      </w:r>
      <w:r w:rsidR="00125C7A" w:rsidRPr="000E2A9E">
        <w:rPr>
          <w:rFonts w:eastAsia="Times New Roman" w:cs="Times New Roman"/>
          <w:b/>
          <w:color w:val="000000"/>
          <w:sz w:val="36"/>
          <w:szCs w:val="36"/>
          <w:lang w:eastAsia="ru-RU"/>
        </w:rPr>
        <w:t>В помещение школы (1 этаж)</w:t>
      </w:r>
    </w:p>
    <w:p w:rsidR="002F4C95" w:rsidRDefault="002F4C95" w:rsidP="002F4C95">
      <w:pPr>
        <w:shd w:val="clear" w:color="auto" w:fill="FFFFFF"/>
        <w:ind w:left="426" w:hanging="426"/>
        <w:jc w:val="both"/>
        <w:rPr>
          <w:rFonts w:eastAsia="Times New Roman" w:cs="Times New Roman"/>
          <w:color w:val="000000"/>
          <w:sz w:val="28"/>
          <w:lang w:eastAsia="ru-RU"/>
        </w:rPr>
      </w:pPr>
      <w:r w:rsidRPr="000E2A9E">
        <w:rPr>
          <w:rFonts w:eastAsia="Times New Roman" w:cs="Times New Roman"/>
          <w:b/>
          <w:color w:val="000000"/>
          <w:sz w:val="36"/>
          <w:szCs w:val="36"/>
          <w:lang w:eastAsia="ru-RU"/>
        </w:rPr>
        <w:t>           </w:t>
      </w:r>
      <w:r w:rsidR="00125C7A" w:rsidRPr="000E2A9E">
        <w:rPr>
          <w:rFonts w:eastAsia="Times New Roman" w:cs="Times New Roman"/>
          <w:b/>
          <w:color w:val="000000"/>
          <w:sz w:val="36"/>
          <w:szCs w:val="36"/>
          <w:u w:val="single"/>
          <w:lang w:eastAsia="ru-RU"/>
        </w:rPr>
        <w:t>Время работы с 12 до 15 часов</w:t>
      </w:r>
      <w:r w:rsidR="00125C7A">
        <w:rPr>
          <w:rFonts w:eastAsia="Times New Roman" w:cs="Times New Roman"/>
          <w:color w:val="000000"/>
          <w:sz w:val="28"/>
          <w:u w:val="single"/>
          <w:lang w:eastAsia="ru-RU"/>
        </w:rPr>
        <w:t>.</w:t>
      </w:r>
      <w:r w:rsidRPr="002F4C95">
        <w:rPr>
          <w:rFonts w:eastAsia="Times New Roman" w:cs="Times New Roman"/>
          <w:color w:val="000000"/>
          <w:sz w:val="28"/>
          <w:lang w:eastAsia="ru-RU"/>
        </w:rPr>
        <w:t> </w:t>
      </w:r>
    </w:p>
    <w:p w:rsidR="00497681" w:rsidRDefault="00497681" w:rsidP="002F4C95">
      <w:pPr>
        <w:shd w:val="clear" w:color="auto" w:fill="FFFFFF"/>
        <w:ind w:left="426" w:hanging="426"/>
        <w:jc w:val="both"/>
        <w:rPr>
          <w:rFonts w:eastAsia="Times New Roman" w:cs="Times New Roman"/>
          <w:color w:val="000000"/>
          <w:sz w:val="28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4.3. Классные коллективы заявляют о своем участии следующим образом:</w:t>
      </w:r>
    </w:p>
    <w:p w:rsidR="00497681" w:rsidRDefault="00497681" w:rsidP="002F4C95">
      <w:pPr>
        <w:shd w:val="clear" w:color="auto" w:fill="FFFFFF"/>
        <w:ind w:left="426" w:hanging="426"/>
        <w:jc w:val="both"/>
        <w:rPr>
          <w:rFonts w:eastAsia="Times New Roman" w:cs="Times New Roman"/>
          <w:color w:val="000000"/>
          <w:sz w:val="28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 xml:space="preserve">1. </w:t>
      </w:r>
      <w:r w:rsidRPr="000E2A9E">
        <w:rPr>
          <w:rFonts w:eastAsia="Times New Roman" w:cs="Times New Roman"/>
          <w:b/>
          <w:color w:val="000000"/>
          <w:sz w:val="28"/>
          <w:lang w:eastAsia="ru-RU"/>
        </w:rPr>
        <w:t>Организация стола – продажа вещей (обязательно!). Оформление с 11.30 до 12.00 в субботу.</w:t>
      </w:r>
      <w:r>
        <w:rPr>
          <w:rFonts w:eastAsia="Times New Roman" w:cs="Times New Roman"/>
          <w:color w:val="000000"/>
          <w:sz w:val="28"/>
          <w:lang w:eastAsia="ru-RU"/>
        </w:rPr>
        <w:t xml:space="preserve"> После окончания ярмарки нереализованные вещи разбираются владельцами, либо родители принимают решение передать их в какой-нибудь фонд. Роль продавцов выполняют родители!</w:t>
      </w:r>
    </w:p>
    <w:p w:rsidR="00497681" w:rsidRDefault="00497681" w:rsidP="002F4C95">
      <w:pPr>
        <w:shd w:val="clear" w:color="auto" w:fill="FFFFFF"/>
        <w:ind w:left="426" w:hanging="426"/>
        <w:jc w:val="both"/>
        <w:rPr>
          <w:rFonts w:eastAsia="Times New Roman" w:cs="Times New Roman"/>
          <w:color w:val="000000"/>
          <w:sz w:val="28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2. Заявка на другие номинации подается в письменном виде</w:t>
      </w:r>
    </w:p>
    <w:p w:rsidR="00497681" w:rsidRDefault="00497681" w:rsidP="002F4C95">
      <w:pPr>
        <w:shd w:val="clear" w:color="auto" w:fill="FFFFFF"/>
        <w:ind w:left="426" w:hanging="426"/>
        <w:jc w:val="both"/>
        <w:rPr>
          <w:rFonts w:eastAsia="Times New Roman" w:cs="Times New Roman"/>
          <w:color w:val="000000"/>
          <w:sz w:val="28"/>
          <w:lang w:eastAsia="ru-RU"/>
        </w:rPr>
      </w:pPr>
    </w:p>
    <w:tbl>
      <w:tblPr>
        <w:tblStyle w:val="a3"/>
        <w:tblW w:w="0" w:type="auto"/>
        <w:tblInd w:w="426" w:type="dxa"/>
        <w:tblLook w:val="04A0"/>
      </w:tblPr>
      <w:tblGrid>
        <w:gridCol w:w="3029"/>
        <w:gridCol w:w="3067"/>
        <w:gridCol w:w="3049"/>
      </w:tblGrid>
      <w:tr w:rsidR="00497681" w:rsidTr="00497681">
        <w:trPr>
          <w:trHeight w:val="368"/>
        </w:trPr>
        <w:tc>
          <w:tcPr>
            <w:tcW w:w="3190" w:type="dxa"/>
          </w:tcPr>
          <w:p w:rsidR="00497681" w:rsidRDefault="00497681" w:rsidP="002F4C95">
            <w:pPr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Название формы участия</w:t>
            </w:r>
          </w:p>
        </w:tc>
        <w:tc>
          <w:tcPr>
            <w:tcW w:w="3190" w:type="dxa"/>
          </w:tcPr>
          <w:p w:rsidR="00497681" w:rsidRDefault="00497681" w:rsidP="002F4C95">
            <w:pPr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Кто проводит</w:t>
            </w:r>
          </w:p>
        </w:tc>
        <w:tc>
          <w:tcPr>
            <w:tcW w:w="3191" w:type="dxa"/>
          </w:tcPr>
          <w:p w:rsidR="00497681" w:rsidRDefault="00497681" w:rsidP="002F4C95">
            <w:pPr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Время проведения</w:t>
            </w:r>
          </w:p>
        </w:tc>
      </w:tr>
      <w:tr w:rsidR="00497681" w:rsidTr="00497681">
        <w:tc>
          <w:tcPr>
            <w:tcW w:w="3190" w:type="dxa"/>
          </w:tcPr>
          <w:p w:rsidR="00497681" w:rsidRDefault="00497681" w:rsidP="002F4C95">
            <w:pPr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Н/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:</w:t>
            </w:r>
          </w:p>
          <w:p w:rsidR="00497681" w:rsidRDefault="00497681" w:rsidP="00497681">
            <w:pPr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Мастер-класс «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Фенечка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 xml:space="preserve"> из бисера</w:t>
            </w:r>
          </w:p>
          <w:p w:rsidR="00497681" w:rsidRDefault="00497681" w:rsidP="00497681">
            <w:pPr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Или</w:t>
            </w:r>
          </w:p>
          <w:p w:rsidR="00497681" w:rsidRDefault="00497681" w:rsidP="00497681">
            <w:pPr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Игротека «Выбей шар»</w:t>
            </w:r>
          </w:p>
        </w:tc>
        <w:tc>
          <w:tcPr>
            <w:tcW w:w="3190" w:type="dxa"/>
          </w:tcPr>
          <w:p w:rsidR="00497681" w:rsidRDefault="00497681" w:rsidP="002F4C95">
            <w:pPr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Иванова Мария Ивановна, родительница 3а класс</w:t>
            </w:r>
          </w:p>
          <w:p w:rsidR="00497681" w:rsidRDefault="00497681" w:rsidP="002F4C95">
            <w:pPr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  <w:p w:rsidR="00497681" w:rsidRDefault="00497681" w:rsidP="002F4C95">
            <w:pPr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  <w:p w:rsidR="00497681" w:rsidRDefault="00497681" w:rsidP="00333839">
            <w:pPr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 xml:space="preserve">Петрова Настя и </w:t>
            </w:r>
            <w:r w:rsidR="00333839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асильева Женя, 7а</w:t>
            </w:r>
          </w:p>
        </w:tc>
        <w:tc>
          <w:tcPr>
            <w:tcW w:w="3191" w:type="dxa"/>
          </w:tcPr>
          <w:p w:rsidR="00497681" w:rsidRDefault="00497681" w:rsidP="002F4C95">
            <w:pPr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 xml:space="preserve">Варианты: </w:t>
            </w:r>
          </w:p>
          <w:p w:rsidR="00497681" w:rsidRDefault="00497681" w:rsidP="002F4C95">
            <w:pPr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12-13.00</w:t>
            </w:r>
          </w:p>
          <w:p w:rsidR="00497681" w:rsidRDefault="00497681" w:rsidP="002F4C95">
            <w:pPr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13.-14.00</w:t>
            </w:r>
          </w:p>
          <w:p w:rsidR="00497681" w:rsidRDefault="00497681" w:rsidP="002F4C95">
            <w:pPr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14-15.00</w:t>
            </w:r>
          </w:p>
        </w:tc>
      </w:tr>
    </w:tbl>
    <w:p w:rsidR="000E2A9E" w:rsidRDefault="000E2A9E" w:rsidP="000E2A9E">
      <w:pPr>
        <w:shd w:val="clear" w:color="auto" w:fill="FFFFFF"/>
        <w:ind w:left="426" w:hanging="426"/>
        <w:jc w:val="center"/>
        <w:rPr>
          <w:rFonts w:ascii="Arial" w:eastAsia="Times New Roman" w:hAnsi="Arial" w:cs="Arial"/>
          <w:b/>
          <w:color w:val="000000"/>
          <w:sz w:val="22"/>
          <w:lang w:eastAsia="ru-RU"/>
        </w:rPr>
      </w:pPr>
    </w:p>
    <w:p w:rsidR="00497681" w:rsidRPr="000E2A9E" w:rsidRDefault="000E2A9E" w:rsidP="000E2A9E">
      <w:pPr>
        <w:shd w:val="clear" w:color="auto" w:fill="FFFFFF"/>
        <w:ind w:left="426" w:hanging="426"/>
        <w:jc w:val="center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  <w:r w:rsidRPr="000E2A9E">
        <w:rPr>
          <w:rFonts w:eastAsia="Times New Roman" w:cs="Times New Roman"/>
          <w:b/>
          <w:color w:val="000000"/>
          <w:sz w:val="32"/>
          <w:szCs w:val="32"/>
          <w:lang w:eastAsia="ru-RU"/>
        </w:rPr>
        <w:t>Заявки по четве</w:t>
      </w:r>
      <w:proofErr w:type="gramStart"/>
      <w:r w:rsidRPr="000E2A9E">
        <w:rPr>
          <w:rFonts w:eastAsia="Times New Roman" w:cs="Times New Roman"/>
          <w:b/>
          <w:color w:val="000000"/>
          <w:sz w:val="32"/>
          <w:szCs w:val="32"/>
          <w:lang w:eastAsia="ru-RU"/>
        </w:rPr>
        <w:t>рг вкл</w:t>
      </w:r>
      <w:proofErr w:type="gramEnd"/>
      <w:r w:rsidRPr="000E2A9E">
        <w:rPr>
          <w:rFonts w:eastAsia="Times New Roman" w:cs="Times New Roman"/>
          <w:b/>
          <w:color w:val="000000"/>
          <w:sz w:val="32"/>
          <w:szCs w:val="32"/>
          <w:lang w:eastAsia="ru-RU"/>
        </w:rPr>
        <w:t>ючительно!!</w:t>
      </w:r>
    </w:p>
    <w:p w:rsidR="000E2A9E" w:rsidRDefault="000E2A9E" w:rsidP="002F4C95">
      <w:pPr>
        <w:shd w:val="clear" w:color="auto" w:fill="FFFFFF"/>
        <w:jc w:val="both"/>
        <w:rPr>
          <w:rFonts w:eastAsia="Times New Roman" w:cs="Times New Roman"/>
          <w:b/>
          <w:bCs/>
          <w:color w:val="000000"/>
          <w:sz w:val="28"/>
          <w:lang w:eastAsia="ru-RU"/>
        </w:rPr>
      </w:pPr>
    </w:p>
    <w:p w:rsidR="002F4C95" w:rsidRPr="002F4C95" w:rsidRDefault="002F4C95" w:rsidP="002F4C95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2F4C95">
        <w:rPr>
          <w:rFonts w:eastAsia="Times New Roman" w:cs="Times New Roman"/>
          <w:b/>
          <w:bCs/>
          <w:color w:val="000000"/>
          <w:sz w:val="28"/>
          <w:lang w:eastAsia="ru-RU"/>
        </w:rPr>
        <w:t xml:space="preserve">5. Номинации </w:t>
      </w:r>
      <w:r w:rsidR="000E2A9E">
        <w:rPr>
          <w:rFonts w:eastAsia="Times New Roman" w:cs="Times New Roman"/>
          <w:b/>
          <w:bCs/>
          <w:color w:val="000000"/>
          <w:sz w:val="28"/>
          <w:lang w:eastAsia="ru-RU"/>
        </w:rPr>
        <w:t xml:space="preserve">ярмарки </w:t>
      </w:r>
      <w:r w:rsidRPr="002F4C95">
        <w:rPr>
          <w:rFonts w:eastAsia="Times New Roman" w:cs="Times New Roman"/>
          <w:b/>
          <w:bCs/>
          <w:color w:val="000000"/>
          <w:sz w:val="28"/>
          <w:lang w:eastAsia="ru-RU"/>
        </w:rPr>
        <w:t>и условия</w:t>
      </w:r>
    </w:p>
    <w:p w:rsidR="002F4C95" w:rsidRPr="000E2A9E" w:rsidRDefault="00CC4A6B" w:rsidP="002F4C95">
      <w:pPr>
        <w:shd w:val="clear" w:color="auto" w:fill="FFFFFF"/>
        <w:jc w:val="both"/>
        <w:rPr>
          <w:rFonts w:eastAsia="Times New Roman" w:cs="Times New Roman"/>
          <w:color w:val="000000"/>
          <w:sz w:val="28"/>
          <w:u w:val="single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5</w:t>
      </w:r>
      <w:r w:rsidRPr="000E2A9E">
        <w:rPr>
          <w:rFonts w:eastAsia="Times New Roman" w:cs="Times New Roman"/>
          <w:color w:val="000000"/>
          <w:sz w:val="28"/>
          <w:u w:val="single"/>
          <w:lang w:eastAsia="ru-RU"/>
        </w:rPr>
        <w:t xml:space="preserve">.1. </w:t>
      </w:r>
      <w:r w:rsidR="002F4C95" w:rsidRPr="000E2A9E">
        <w:rPr>
          <w:rFonts w:eastAsia="Times New Roman" w:cs="Times New Roman"/>
          <w:color w:val="000000"/>
          <w:sz w:val="28"/>
          <w:u w:val="single"/>
          <w:lang w:eastAsia="ru-RU"/>
        </w:rPr>
        <w:t>Номинаци</w:t>
      </w:r>
      <w:r w:rsidR="00125C7A" w:rsidRPr="000E2A9E">
        <w:rPr>
          <w:rFonts w:eastAsia="Times New Roman" w:cs="Times New Roman"/>
          <w:color w:val="000000"/>
          <w:sz w:val="28"/>
          <w:u w:val="single"/>
          <w:lang w:eastAsia="ru-RU"/>
        </w:rPr>
        <w:t>я</w:t>
      </w:r>
      <w:r w:rsidR="002F4C95" w:rsidRPr="000E2A9E">
        <w:rPr>
          <w:rFonts w:eastAsia="Times New Roman" w:cs="Times New Roman"/>
          <w:color w:val="000000"/>
          <w:sz w:val="28"/>
          <w:u w:val="single"/>
          <w:lang w:eastAsia="ru-RU"/>
        </w:rPr>
        <w:t xml:space="preserve"> </w:t>
      </w:r>
      <w:r w:rsidR="00125C7A" w:rsidRPr="000E2A9E">
        <w:rPr>
          <w:rFonts w:eastAsia="Times New Roman" w:cs="Times New Roman"/>
          <w:color w:val="000000"/>
          <w:sz w:val="28"/>
          <w:u w:val="single"/>
          <w:lang w:eastAsia="ru-RU"/>
        </w:rPr>
        <w:t>«Торговые ряды «Все по 50»</w:t>
      </w:r>
    </w:p>
    <w:p w:rsidR="002F4C95" w:rsidRDefault="002F4C95" w:rsidP="00CC4A6B">
      <w:pPr>
        <w:shd w:val="clear" w:color="auto" w:fill="FFFFFF"/>
        <w:jc w:val="both"/>
        <w:rPr>
          <w:rFonts w:eastAsia="Times New Roman" w:cs="Times New Roman"/>
          <w:color w:val="000000"/>
          <w:sz w:val="28"/>
          <w:lang w:eastAsia="ru-RU"/>
        </w:rPr>
      </w:pPr>
      <w:r w:rsidRPr="002F4C95">
        <w:rPr>
          <w:rFonts w:eastAsia="Times New Roman" w:cs="Times New Roman"/>
          <w:color w:val="000000"/>
          <w:sz w:val="28"/>
          <w:lang w:eastAsia="ru-RU"/>
        </w:rPr>
        <w:t>Весь товар, выставленный на ярмарке, предоставляется семьями – участниками.</w:t>
      </w:r>
      <w:r w:rsidR="00CC4A6B">
        <w:rPr>
          <w:rFonts w:eastAsia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2F4C95">
        <w:rPr>
          <w:rFonts w:eastAsia="Times New Roman" w:cs="Times New Roman"/>
          <w:color w:val="000000"/>
          <w:sz w:val="28"/>
          <w:lang w:eastAsia="ru-RU"/>
        </w:rPr>
        <w:t>Товар, выставляемый на «ярмарочных р</w:t>
      </w:r>
      <w:r w:rsidR="00CC4A6B">
        <w:rPr>
          <w:rFonts w:eastAsia="Times New Roman" w:cs="Times New Roman"/>
          <w:color w:val="000000"/>
          <w:sz w:val="28"/>
          <w:lang w:eastAsia="ru-RU"/>
        </w:rPr>
        <w:t xml:space="preserve">ядах», должен быть качественный, в хорошем состоянии, востребованный в быту (одежда, обувь, предметы интерьера, игрушки, заготовки и пр.. </w:t>
      </w:r>
      <w:r w:rsidRPr="002F4C95">
        <w:rPr>
          <w:rFonts w:eastAsia="Times New Roman" w:cs="Times New Roman"/>
          <w:color w:val="000000"/>
          <w:sz w:val="28"/>
          <w:lang w:eastAsia="ru-RU"/>
        </w:rPr>
        <w:t xml:space="preserve">Стоимость товара </w:t>
      </w:r>
      <w:r w:rsidR="00CC4A6B">
        <w:rPr>
          <w:rFonts w:eastAsia="Times New Roman" w:cs="Times New Roman"/>
          <w:color w:val="000000"/>
          <w:sz w:val="28"/>
          <w:lang w:eastAsia="ru-RU"/>
        </w:rPr>
        <w:t>повышать строго воспрещается.</w:t>
      </w:r>
      <w:proofErr w:type="gramEnd"/>
    </w:p>
    <w:p w:rsidR="00CC4A6B" w:rsidRPr="000E2A9E" w:rsidRDefault="00CC4A6B" w:rsidP="00CC4A6B">
      <w:pPr>
        <w:shd w:val="clear" w:color="auto" w:fill="FFFFFF"/>
        <w:jc w:val="both"/>
        <w:rPr>
          <w:rFonts w:eastAsia="Times New Roman" w:cs="Times New Roman"/>
          <w:color w:val="000000"/>
          <w:sz w:val="28"/>
          <w:u w:val="single"/>
          <w:lang w:eastAsia="ru-RU"/>
        </w:rPr>
      </w:pPr>
      <w:r w:rsidRPr="000E2A9E">
        <w:rPr>
          <w:rFonts w:eastAsia="Times New Roman" w:cs="Times New Roman"/>
          <w:color w:val="000000"/>
          <w:sz w:val="28"/>
          <w:u w:val="single"/>
          <w:lang w:eastAsia="ru-RU"/>
        </w:rPr>
        <w:lastRenderedPageBreak/>
        <w:t>5.2. Номинация «Мастер – классы»</w:t>
      </w:r>
    </w:p>
    <w:p w:rsidR="00CC4A6B" w:rsidRDefault="00CC4A6B" w:rsidP="00CC4A6B">
      <w:pPr>
        <w:shd w:val="clear" w:color="auto" w:fill="FFFFFF"/>
        <w:jc w:val="both"/>
        <w:rPr>
          <w:rFonts w:eastAsia="Times New Roman" w:cs="Times New Roman"/>
          <w:color w:val="000000"/>
          <w:sz w:val="28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Желающие родители могут дать мастер-класс изготовления украшения, подарочных изделий, кулинарных шедевров, парикмахерского искусства, игры в шахматы и пр. Мастер должен иметь все необходимые инструменты, материалы для организации работы по возможности для всех участников. Стоимость для участников составляет 50 руб. Количество участников не более 5.</w:t>
      </w:r>
    </w:p>
    <w:p w:rsidR="00CC4A6B" w:rsidRPr="000E2A9E" w:rsidRDefault="00CC4A6B" w:rsidP="00CC4A6B">
      <w:pPr>
        <w:shd w:val="clear" w:color="auto" w:fill="FFFFFF"/>
        <w:jc w:val="both"/>
        <w:rPr>
          <w:rFonts w:eastAsia="Times New Roman" w:cs="Times New Roman"/>
          <w:color w:val="000000"/>
          <w:sz w:val="28"/>
          <w:u w:val="single"/>
          <w:lang w:eastAsia="ru-RU"/>
        </w:rPr>
      </w:pPr>
      <w:r w:rsidRPr="000E2A9E">
        <w:rPr>
          <w:rFonts w:eastAsia="Times New Roman" w:cs="Times New Roman"/>
          <w:color w:val="000000"/>
          <w:sz w:val="28"/>
          <w:u w:val="single"/>
          <w:lang w:eastAsia="ru-RU"/>
        </w:rPr>
        <w:t>5.3. Номинация «Коробейники»</w:t>
      </w:r>
    </w:p>
    <w:p w:rsidR="00CC4A6B" w:rsidRDefault="00CC4A6B" w:rsidP="00CC4A6B">
      <w:pPr>
        <w:shd w:val="clear" w:color="auto" w:fill="FFFFFF"/>
        <w:jc w:val="both"/>
        <w:rPr>
          <w:rFonts w:eastAsia="Times New Roman" w:cs="Times New Roman"/>
          <w:color w:val="000000"/>
          <w:sz w:val="28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Желающие торговать мелкими товарами с лотка готовят костюмы (по возможности), лотки, «</w:t>
      </w:r>
      <w:proofErr w:type="spellStart"/>
      <w:r>
        <w:rPr>
          <w:rFonts w:eastAsia="Times New Roman" w:cs="Times New Roman"/>
          <w:color w:val="000000"/>
          <w:sz w:val="28"/>
          <w:lang w:eastAsia="ru-RU"/>
        </w:rPr>
        <w:t>зазывалки</w:t>
      </w:r>
      <w:proofErr w:type="spellEnd"/>
      <w:r>
        <w:rPr>
          <w:rFonts w:eastAsia="Times New Roman" w:cs="Times New Roman"/>
          <w:color w:val="000000"/>
          <w:sz w:val="28"/>
          <w:lang w:eastAsia="ru-RU"/>
        </w:rPr>
        <w:t>» и пр. Товары или услуги, представленные для лоточной торговли (печен</w:t>
      </w:r>
      <w:r w:rsidR="00CC5225">
        <w:rPr>
          <w:rFonts w:eastAsia="Times New Roman" w:cs="Times New Roman"/>
          <w:color w:val="000000"/>
          <w:sz w:val="28"/>
          <w:lang w:eastAsia="ru-RU"/>
        </w:rPr>
        <w:t>ье</w:t>
      </w:r>
      <w:r>
        <w:rPr>
          <w:rFonts w:eastAsia="Times New Roman" w:cs="Times New Roman"/>
          <w:color w:val="000000"/>
          <w:sz w:val="28"/>
          <w:lang w:eastAsia="ru-RU"/>
        </w:rPr>
        <w:t>, мелкие изделия, предсказания, советы и пр.), должны стоить не более 10 руб.</w:t>
      </w:r>
    </w:p>
    <w:p w:rsidR="00CC5225" w:rsidRPr="000E2A9E" w:rsidRDefault="00CC5225" w:rsidP="00CC4A6B">
      <w:pPr>
        <w:shd w:val="clear" w:color="auto" w:fill="FFFFFF"/>
        <w:jc w:val="both"/>
        <w:rPr>
          <w:rFonts w:eastAsia="Times New Roman" w:cs="Times New Roman"/>
          <w:color w:val="000000"/>
          <w:sz w:val="28"/>
          <w:u w:val="single"/>
          <w:lang w:eastAsia="ru-RU"/>
        </w:rPr>
      </w:pPr>
      <w:r w:rsidRPr="000E2A9E">
        <w:rPr>
          <w:rFonts w:eastAsia="Times New Roman" w:cs="Times New Roman"/>
          <w:color w:val="000000"/>
          <w:sz w:val="28"/>
          <w:u w:val="single"/>
          <w:lang w:eastAsia="ru-RU"/>
        </w:rPr>
        <w:t>5.4. Номинация «Игротека»</w:t>
      </w:r>
    </w:p>
    <w:p w:rsidR="00CC5225" w:rsidRDefault="00CC5225" w:rsidP="00CC4A6B">
      <w:pPr>
        <w:shd w:val="clear" w:color="auto" w:fill="FFFFFF"/>
        <w:jc w:val="both"/>
        <w:rPr>
          <w:rFonts w:eastAsia="Times New Roman" w:cs="Times New Roman"/>
          <w:color w:val="000000"/>
          <w:sz w:val="28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Желающие организуют игровой уголок. За победу в конкурсе выдаются жетоны, которые затем участвуют в лотерее. Участие в игре стоит 10 руб.</w:t>
      </w:r>
    </w:p>
    <w:p w:rsidR="00CC5225" w:rsidRPr="000E2A9E" w:rsidRDefault="00CC5225" w:rsidP="00CC4A6B">
      <w:pPr>
        <w:shd w:val="clear" w:color="auto" w:fill="FFFFFF"/>
        <w:jc w:val="both"/>
        <w:rPr>
          <w:rFonts w:eastAsia="Times New Roman" w:cs="Times New Roman"/>
          <w:color w:val="000000"/>
          <w:sz w:val="28"/>
          <w:u w:val="single"/>
          <w:lang w:eastAsia="ru-RU"/>
        </w:rPr>
      </w:pPr>
      <w:r w:rsidRPr="000E2A9E">
        <w:rPr>
          <w:rFonts w:eastAsia="Times New Roman" w:cs="Times New Roman"/>
          <w:color w:val="000000"/>
          <w:sz w:val="28"/>
          <w:u w:val="single"/>
          <w:lang w:eastAsia="ru-RU"/>
        </w:rPr>
        <w:t>5.5. Номинация «Лотерея»</w:t>
      </w:r>
    </w:p>
    <w:p w:rsidR="00CC5225" w:rsidRDefault="00CC5225" w:rsidP="00CC4A6B">
      <w:pPr>
        <w:shd w:val="clear" w:color="auto" w:fill="FFFFFF"/>
        <w:jc w:val="both"/>
        <w:rPr>
          <w:rFonts w:eastAsia="Times New Roman" w:cs="Times New Roman"/>
          <w:color w:val="000000"/>
          <w:sz w:val="28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 xml:space="preserve">Каждому участнику ярмарки за покупку, участие в мастер-классе, в игре выдается жетон. Все жетоны опускаются в </w:t>
      </w:r>
      <w:proofErr w:type="spellStart"/>
      <w:r>
        <w:rPr>
          <w:rFonts w:eastAsia="Times New Roman" w:cs="Times New Roman"/>
          <w:color w:val="000000"/>
          <w:sz w:val="28"/>
          <w:lang w:eastAsia="ru-RU"/>
        </w:rPr>
        <w:t>лототрон</w:t>
      </w:r>
      <w:proofErr w:type="spellEnd"/>
      <w:r>
        <w:rPr>
          <w:rFonts w:eastAsia="Times New Roman" w:cs="Times New Roman"/>
          <w:color w:val="000000"/>
          <w:sz w:val="28"/>
          <w:lang w:eastAsia="ru-RU"/>
        </w:rPr>
        <w:t xml:space="preserve"> (шапка), и каждые полчаса разыгрывается приз – дополнительная возможность взять любой понравившейся товар бесплатно.</w:t>
      </w:r>
    </w:p>
    <w:p w:rsidR="00CC5225" w:rsidRPr="000E2A9E" w:rsidRDefault="00CC5225" w:rsidP="00CC4A6B">
      <w:pPr>
        <w:shd w:val="clear" w:color="auto" w:fill="FFFFFF"/>
        <w:jc w:val="both"/>
        <w:rPr>
          <w:rFonts w:eastAsia="Times New Roman" w:cs="Times New Roman"/>
          <w:color w:val="000000"/>
          <w:sz w:val="28"/>
          <w:u w:val="single"/>
          <w:lang w:eastAsia="ru-RU"/>
        </w:rPr>
      </w:pPr>
      <w:r w:rsidRPr="000E2A9E">
        <w:rPr>
          <w:rFonts w:eastAsia="Times New Roman" w:cs="Times New Roman"/>
          <w:color w:val="000000"/>
          <w:sz w:val="28"/>
          <w:u w:val="single"/>
          <w:lang w:eastAsia="ru-RU"/>
        </w:rPr>
        <w:t>5.6. Номинация «</w:t>
      </w:r>
      <w:proofErr w:type="spellStart"/>
      <w:r w:rsidRPr="000E2A9E">
        <w:rPr>
          <w:rFonts w:eastAsia="Times New Roman" w:cs="Times New Roman"/>
          <w:color w:val="000000"/>
          <w:sz w:val="28"/>
          <w:u w:val="single"/>
          <w:lang w:eastAsia="ru-RU"/>
        </w:rPr>
        <w:t>Фотостудия</w:t>
      </w:r>
      <w:proofErr w:type="spellEnd"/>
      <w:r w:rsidRPr="000E2A9E">
        <w:rPr>
          <w:rFonts w:eastAsia="Times New Roman" w:cs="Times New Roman"/>
          <w:color w:val="000000"/>
          <w:sz w:val="28"/>
          <w:u w:val="single"/>
          <w:lang w:eastAsia="ru-RU"/>
        </w:rPr>
        <w:t>»</w:t>
      </w:r>
    </w:p>
    <w:p w:rsidR="00CC5225" w:rsidRDefault="00CC5225" w:rsidP="00CC4A6B">
      <w:pPr>
        <w:shd w:val="clear" w:color="auto" w:fill="FFFFFF"/>
        <w:jc w:val="both"/>
        <w:rPr>
          <w:rFonts w:eastAsia="Times New Roman" w:cs="Times New Roman"/>
          <w:color w:val="000000"/>
          <w:sz w:val="28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 xml:space="preserve">Желающие организуют </w:t>
      </w:r>
      <w:proofErr w:type="spellStart"/>
      <w:r>
        <w:rPr>
          <w:rFonts w:eastAsia="Times New Roman" w:cs="Times New Roman"/>
          <w:color w:val="000000"/>
          <w:sz w:val="28"/>
          <w:lang w:eastAsia="ru-RU"/>
        </w:rPr>
        <w:t>минифотостудию</w:t>
      </w:r>
      <w:proofErr w:type="spellEnd"/>
      <w:r>
        <w:rPr>
          <w:rFonts w:eastAsia="Times New Roman" w:cs="Times New Roman"/>
          <w:color w:val="000000"/>
          <w:sz w:val="28"/>
          <w:lang w:eastAsia="ru-RU"/>
        </w:rPr>
        <w:t xml:space="preserve"> (оригинальный фон, костюм, макет героя). Фотографирование идет на фотоаппарат участника. Участие в </w:t>
      </w:r>
      <w:proofErr w:type="spellStart"/>
      <w:r>
        <w:rPr>
          <w:rFonts w:eastAsia="Times New Roman" w:cs="Times New Roman"/>
          <w:color w:val="000000"/>
          <w:sz w:val="28"/>
          <w:lang w:eastAsia="ru-RU"/>
        </w:rPr>
        <w:t>фотосессии</w:t>
      </w:r>
      <w:proofErr w:type="spellEnd"/>
      <w:r>
        <w:rPr>
          <w:rFonts w:eastAsia="Times New Roman" w:cs="Times New Roman"/>
          <w:color w:val="000000"/>
          <w:sz w:val="28"/>
          <w:lang w:eastAsia="ru-RU"/>
        </w:rPr>
        <w:t xml:space="preserve"> стоит 10 руб.</w:t>
      </w:r>
    </w:p>
    <w:p w:rsidR="00CC4A6B" w:rsidRPr="002F4C95" w:rsidRDefault="00CC4A6B" w:rsidP="00CC4A6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</w:p>
    <w:p w:rsidR="002F4C95" w:rsidRPr="002F4C95" w:rsidRDefault="002F4C95" w:rsidP="002F4C95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2F4C95">
        <w:rPr>
          <w:rFonts w:eastAsia="Times New Roman" w:cs="Times New Roman"/>
          <w:b/>
          <w:bCs/>
          <w:color w:val="000000"/>
          <w:sz w:val="28"/>
          <w:lang w:eastAsia="ru-RU"/>
        </w:rPr>
        <w:t>6.  Подведение итогов благотворительной ярмарки</w:t>
      </w:r>
    </w:p>
    <w:p w:rsidR="002F4C95" w:rsidRDefault="00CC5225" w:rsidP="00CC5225">
      <w:pPr>
        <w:shd w:val="clear" w:color="auto" w:fill="FFFFFF"/>
        <w:jc w:val="both"/>
        <w:rPr>
          <w:rFonts w:eastAsia="Times New Roman" w:cs="Times New Roman"/>
          <w:color w:val="000000"/>
          <w:sz w:val="28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 xml:space="preserve">6.1. Для проведения ярмарки создается оргкомитет из числа родителей </w:t>
      </w:r>
      <w:proofErr w:type="gramStart"/>
      <w:r>
        <w:rPr>
          <w:rFonts w:eastAsia="Times New Roman" w:cs="Times New Roman"/>
          <w:color w:val="000000"/>
          <w:sz w:val="28"/>
          <w:lang w:eastAsia="ru-RU"/>
        </w:rPr>
        <w:t>–а</w:t>
      </w:r>
      <w:proofErr w:type="gramEnd"/>
      <w:r>
        <w:rPr>
          <w:rFonts w:eastAsia="Times New Roman" w:cs="Times New Roman"/>
          <w:color w:val="000000"/>
          <w:sz w:val="28"/>
          <w:lang w:eastAsia="ru-RU"/>
        </w:rPr>
        <w:t>ктивистов. Оргкомитет из своего состава выделяет кассир</w:t>
      </w:r>
      <w:r w:rsidR="00497681">
        <w:rPr>
          <w:rFonts w:eastAsia="Times New Roman" w:cs="Times New Roman"/>
          <w:color w:val="000000"/>
          <w:sz w:val="28"/>
          <w:lang w:eastAsia="ru-RU"/>
        </w:rPr>
        <w:t>ов</w:t>
      </w:r>
      <w:r>
        <w:rPr>
          <w:rFonts w:eastAsia="Times New Roman" w:cs="Times New Roman"/>
          <w:color w:val="000000"/>
          <w:sz w:val="28"/>
          <w:lang w:eastAsia="ru-RU"/>
        </w:rPr>
        <w:t>, который будет принимать вырученные средства.</w:t>
      </w:r>
      <w:r w:rsidR="0089503B">
        <w:rPr>
          <w:rFonts w:eastAsia="Times New Roman" w:cs="Times New Roman"/>
          <w:color w:val="000000"/>
          <w:sz w:val="28"/>
          <w:lang w:eastAsia="ru-RU"/>
        </w:rPr>
        <w:t xml:space="preserve"> На заседании общешкольного</w:t>
      </w:r>
      <w:r w:rsidR="00497681">
        <w:rPr>
          <w:rFonts w:eastAsia="Times New Roman" w:cs="Times New Roman"/>
          <w:color w:val="000000"/>
          <w:sz w:val="28"/>
          <w:lang w:eastAsia="ru-RU"/>
        </w:rPr>
        <w:t xml:space="preserve"> родительского комитета будет решаться вопрос об использование этих средств (предположительно на оформление галереи Распутина в рекреации 3 этажа)</w:t>
      </w:r>
    </w:p>
    <w:p w:rsidR="00CC5225" w:rsidRDefault="00CC5225" w:rsidP="00CC5225">
      <w:pPr>
        <w:shd w:val="clear" w:color="auto" w:fill="FFFFFF"/>
        <w:jc w:val="both"/>
        <w:rPr>
          <w:rFonts w:eastAsia="Times New Roman" w:cs="Times New Roman"/>
          <w:color w:val="000000"/>
          <w:sz w:val="28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 xml:space="preserve">6.2. </w:t>
      </w:r>
      <w:r w:rsidR="0089503B">
        <w:rPr>
          <w:rFonts w:eastAsia="Times New Roman" w:cs="Times New Roman"/>
          <w:color w:val="000000"/>
          <w:sz w:val="28"/>
          <w:lang w:eastAsia="ru-RU"/>
        </w:rPr>
        <w:t>В ходе проведения ярмарки будет постоянное информирование по громкой связи о накопление фонда, об активных участниках, интересных фактов и пр.</w:t>
      </w:r>
    </w:p>
    <w:p w:rsidR="000E2A9E" w:rsidRDefault="000E2A9E" w:rsidP="00CC5225">
      <w:pPr>
        <w:shd w:val="clear" w:color="auto" w:fill="FFFFFF"/>
        <w:jc w:val="both"/>
        <w:rPr>
          <w:rFonts w:eastAsia="Times New Roman" w:cs="Times New Roman"/>
          <w:color w:val="000000"/>
          <w:sz w:val="28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 xml:space="preserve">6.3. Организаторы отметят лучшее оформление торгового места; самый популярный мастер – класс, лучший финансовый результат среди классов, самую заводную игру, лучших коробейников, самого активного покупателя, самого щедрого </w:t>
      </w:r>
      <w:proofErr w:type="spellStart"/>
      <w:r>
        <w:rPr>
          <w:rFonts w:eastAsia="Times New Roman" w:cs="Times New Roman"/>
          <w:color w:val="000000"/>
          <w:sz w:val="28"/>
          <w:lang w:eastAsia="ru-RU"/>
        </w:rPr>
        <w:t>благотворитетеля</w:t>
      </w:r>
      <w:proofErr w:type="spellEnd"/>
      <w:r>
        <w:rPr>
          <w:rFonts w:eastAsia="Times New Roman" w:cs="Times New Roman"/>
          <w:color w:val="000000"/>
          <w:sz w:val="28"/>
          <w:lang w:eastAsia="ru-RU"/>
        </w:rPr>
        <w:t xml:space="preserve"> и т.д. Количество поощрительных номинаций не ограничено.</w:t>
      </w:r>
    </w:p>
    <w:p w:rsidR="00497681" w:rsidRDefault="000E2A9E" w:rsidP="000E2A9E">
      <w:pPr>
        <w:shd w:val="clear" w:color="auto" w:fill="FFFFFF"/>
        <w:jc w:val="both"/>
      </w:pPr>
      <w:r>
        <w:rPr>
          <w:rFonts w:eastAsia="Times New Roman" w:cs="Times New Roman"/>
          <w:color w:val="000000"/>
          <w:sz w:val="28"/>
          <w:lang w:eastAsia="ru-RU"/>
        </w:rPr>
        <w:t>6.4. Просьба проявить активность по привлечению потенциальных покупателей (родственников, знакомых, соседей, соседние предприятия и учреждения). Будет дана дополнительная реклама на подъездах домов. А так же планируется осветить данное событие по телевидению.</w:t>
      </w:r>
    </w:p>
    <w:p w:rsidR="00497681" w:rsidRDefault="00497681"/>
    <w:sectPr w:rsidR="00497681" w:rsidSect="00C87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B122E"/>
    <w:multiLevelType w:val="multilevel"/>
    <w:tmpl w:val="C4AC7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F4C95"/>
    <w:rsid w:val="000E2A9E"/>
    <w:rsid w:val="00125C7A"/>
    <w:rsid w:val="00264495"/>
    <w:rsid w:val="002F4C95"/>
    <w:rsid w:val="00333839"/>
    <w:rsid w:val="00482850"/>
    <w:rsid w:val="00497681"/>
    <w:rsid w:val="0089503B"/>
    <w:rsid w:val="00930881"/>
    <w:rsid w:val="00B07F69"/>
    <w:rsid w:val="00C87A81"/>
    <w:rsid w:val="00CC4A6B"/>
    <w:rsid w:val="00CC5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2F4C9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4">
    <w:name w:val="c4"/>
    <w:basedOn w:val="a0"/>
    <w:rsid w:val="002F4C95"/>
  </w:style>
  <w:style w:type="paragraph" w:customStyle="1" w:styleId="c10">
    <w:name w:val="c10"/>
    <w:basedOn w:val="a"/>
    <w:rsid w:val="002F4C9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0">
    <w:name w:val="c0"/>
    <w:basedOn w:val="a"/>
    <w:rsid w:val="002F4C9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2">
    <w:name w:val="c2"/>
    <w:basedOn w:val="a0"/>
    <w:rsid w:val="002F4C95"/>
  </w:style>
  <w:style w:type="character" w:customStyle="1" w:styleId="apple-converted-space">
    <w:name w:val="apple-converted-space"/>
    <w:basedOn w:val="a0"/>
    <w:rsid w:val="002F4C95"/>
  </w:style>
  <w:style w:type="table" w:styleId="a3">
    <w:name w:val="Table Grid"/>
    <w:basedOn w:val="a1"/>
    <w:uiPriority w:val="59"/>
    <w:rsid w:val="00497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6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Feodosova</dc:creator>
  <cp:lastModifiedBy>дом</cp:lastModifiedBy>
  <cp:revision>4</cp:revision>
  <cp:lastPrinted>2016-09-23T05:00:00Z</cp:lastPrinted>
  <dcterms:created xsi:type="dcterms:W3CDTF">2016-09-23T04:27:00Z</dcterms:created>
  <dcterms:modified xsi:type="dcterms:W3CDTF">2016-09-27T09:11:00Z</dcterms:modified>
</cp:coreProperties>
</file>